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0" w:rsidRPr="005705B0" w:rsidRDefault="005705B0" w:rsidP="00570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5B0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5705B0">
        <w:rPr>
          <w:rFonts w:ascii="Times New Roman" w:hAnsi="Times New Roman" w:cs="Times New Roman"/>
          <w:sz w:val="28"/>
          <w:szCs w:val="28"/>
        </w:rPr>
        <w:t xml:space="preserve"> </w:t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5705B0">
        <w:rPr>
          <w:rFonts w:ascii="Times New Roman" w:hAnsi="Times New Roman" w:cs="Times New Roman"/>
          <w:sz w:val="28"/>
          <w:szCs w:val="28"/>
        </w:rPr>
        <w:t>тверждаю.</w:t>
      </w:r>
    </w:p>
    <w:p w:rsidR="005705B0" w:rsidRPr="005705B0" w:rsidRDefault="005705B0" w:rsidP="00570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5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педагогическом совете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705B0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5705B0" w:rsidRPr="005705B0" w:rsidRDefault="005705B0" w:rsidP="00570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5B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05B0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 w:rsidRPr="005705B0">
        <w:rPr>
          <w:rFonts w:ascii="Times New Roman" w:hAnsi="Times New Roman" w:cs="Times New Roman"/>
          <w:sz w:val="28"/>
          <w:szCs w:val="28"/>
        </w:rPr>
        <w:t xml:space="preserve"> ООШ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Pr="005705B0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 w:rsidRPr="005705B0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5705B0" w:rsidRPr="005705B0" w:rsidRDefault="005705B0" w:rsidP="00570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5B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отокол №1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</w:t>
      </w:r>
      <w:r w:rsidRPr="005705B0">
        <w:rPr>
          <w:rFonts w:ascii="Times New Roman" w:hAnsi="Times New Roman" w:cs="Times New Roman"/>
          <w:sz w:val="28"/>
          <w:szCs w:val="28"/>
        </w:rPr>
        <w:t>Мельникова</w:t>
      </w:r>
      <w:proofErr w:type="spellEnd"/>
      <w:r w:rsidRPr="005705B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5705B0" w:rsidRPr="005705B0" w:rsidRDefault="005705B0" w:rsidP="005705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5B0">
        <w:rPr>
          <w:rFonts w:ascii="Times New Roman" w:hAnsi="Times New Roman" w:cs="Times New Roman"/>
          <w:sz w:val="28"/>
          <w:szCs w:val="28"/>
        </w:rPr>
        <w:t xml:space="preserve">от «27» августа  2014г.                             </w:t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</w:r>
      <w:r w:rsidRPr="005705B0">
        <w:rPr>
          <w:rFonts w:ascii="Times New Roman" w:hAnsi="Times New Roman" w:cs="Times New Roman"/>
          <w:sz w:val="28"/>
          <w:szCs w:val="28"/>
        </w:rPr>
        <w:tab/>
        <w:t xml:space="preserve">                 Приказ № 29</w:t>
      </w:r>
    </w:p>
    <w:p w:rsidR="005705B0" w:rsidRPr="005705B0" w:rsidRDefault="005705B0" w:rsidP="005705B0">
      <w:pPr>
        <w:pStyle w:val="NoSpacing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5705B0">
        <w:rPr>
          <w:rFonts w:ascii="Times New Roman" w:hAnsi="Times New Roman" w:cs="Times New Roman"/>
          <w:sz w:val="28"/>
          <w:szCs w:val="28"/>
        </w:rPr>
        <w:t>от «27» августа2014г.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color w:val="373737"/>
          <w:sz w:val="28"/>
          <w:szCs w:val="28"/>
        </w:rPr>
      </w:pPr>
      <w:r w:rsidRPr="005705B0">
        <w:rPr>
          <w:rStyle w:val="a4"/>
          <w:color w:val="373737"/>
          <w:sz w:val="28"/>
          <w:szCs w:val="28"/>
          <w:bdr w:val="none" w:sz="0" w:space="0" w:color="auto" w:frame="1"/>
        </w:rPr>
        <w:t>ПОЛОЖЕНИЕ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5705B0">
        <w:rPr>
          <w:rStyle w:val="a4"/>
          <w:color w:val="373737"/>
          <w:sz w:val="28"/>
          <w:szCs w:val="28"/>
          <w:bdr w:val="none" w:sz="0" w:space="0" w:color="auto" w:frame="1"/>
        </w:rPr>
        <w:t>об Общем собрании работников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color w:val="373737"/>
          <w:sz w:val="28"/>
          <w:szCs w:val="28"/>
        </w:rPr>
      </w:pPr>
      <w:r w:rsidRPr="005705B0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МБОУ </w:t>
      </w:r>
      <w:proofErr w:type="spellStart"/>
      <w:r w:rsidRPr="005705B0">
        <w:rPr>
          <w:rStyle w:val="a4"/>
          <w:color w:val="373737"/>
          <w:sz w:val="28"/>
          <w:szCs w:val="28"/>
          <w:bdr w:val="none" w:sz="0" w:space="0" w:color="auto" w:frame="1"/>
        </w:rPr>
        <w:t>Прудовской</w:t>
      </w:r>
      <w:proofErr w:type="spellEnd"/>
      <w:r w:rsidRPr="005705B0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основной общеобразовательной школы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1. Общие положения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 xml:space="preserve">1.1.   Настоящее Положение разработано в соответствии с Федеральным Законом от 29.12.2012 №273- ФЗ «Об </w:t>
      </w:r>
      <w:proofErr w:type="spellStart"/>
      <w:r w:rsidRPr="005705B0">
        <w:rPr>
          <w:color w:val="373737"/>
          <w:sz w:val="28"/>
          <w:szCs w:val="28"/>
        </w:rPr>
        <w:t>образованиив</w:t>
      </w:r>
      <w:proofErr w:type="spellEnd"/>
      <w:r w:rsidRPr="005705B0">
        <w:rPr>
          <w:color w:val="373737"/>
          <w:sz w:val="28"/>
          <w:szCs w:val="28"/>
        </w:rPr>
        <w:t xml:space="preserve"> Российской Федерации» и регламентирует деятельность коллегиального органа образовательной </w:t>
      </w:r>
      <w:proofErr w:type="spellStart"/>
      <w:r w:rsidRPr="005705B0">
        <w:rPr>
          <w:color w:val="373737"/>
          <w:sz w:val="28"/>
          <w:szCs w:val="28"/>
        </w:rPr>
        <w:t>органозации</w:t>
      </w:r>
      <w:proofErr w:type="spellEnd"/>
      <w:r w:rsidRPr="005705B0">
        <w:rPr>
          <w:color w:val="373737"/>
          <w:sz w:val="28"/>
          <w:szCs w:val="28"/>
        </w:rPr>
        <w:t xml:space="preserve"> общего собрания работников.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1.              Общее собрание Школы осуществляет общее руководство  Школой.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 xml:space="preserve">2.              Общее собрание представляет полномочия коллектива  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3.              Общее собрание возглавляется председателем Общего собрания.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4.              Решения Общего собрания Школы,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5.              Изменения и дополнения в настоящее положение вносятся Общим собранием и принимаются на его заседании.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6.              Срок данного положения не ограничен. Положение действует до принятия нового.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2. Основные задачи Общего собрания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1.                Общее собрание содействует осуществлению управленческих начал, развитию инициативы трудового коллектива.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2.                Общее собрание реализует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3.               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3. Функции Общего собрания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3.1. Общее собрание: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lastRenderedPageBreak/>
        <w:t>•     обсуждает и рекомендует к утверждению проект коллективного договора, правила внутреннего трудового распорядка, графики работы, отпусков;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рассматривает, обсуждает положения и другие локальные акты Школы;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вносит изменения и дополнения в Устав Школы, другие локальные акты;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обсуждает вопросы состояния трудовой дисциплины в Школе и мероприятия по ее укреплению, рассматривает факты нарушения трудовой дисциплины работниками Школы;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рассматривает вопросы охраны и безопасности условий труда работников, охраны жизни и здоровья учащихся Школы;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вносит предложения Учредителю по улучшению финансово-хозяйственной деятельности Школы;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определяет порядок и условия предоставления социальных гарантий и льгот в пределах компетенции Школы;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вносит предложения по изменению и (или) внесению дополнений в договор о взаимоотношениях между Учредителем и Школой;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заслушивает отчеты директора Школы о расходовании бюджетных и внебюджетных средств;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заслушивает отчеты о работе директора, завхоза, и других работников, вносит на рассмотрение администрации предложения по совершенствованию ее работы;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Вносит предложение о поощрении работников;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при необходимости, рассматривает и обсуждает вопросы работы с родителями (законными представителями) учащихся, Родительского собрания;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  Школы,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lastRenderedPageBreak/>
        <w:t>4. Права Общего собрания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4.1. Общее собрание имеет право: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участвовать в управлении Школы;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4.2. Каждый член Общего собрания имеет право: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потребовать обсуждения Общим собранием любого вопроса, касающегося деятельности Школы, если его предложение поддержит не менее одной трети членов собрания;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при несогласии с решением Общего собрания высказать свое мотивированное мнение, которое должно быть занесено в протокол.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5. Организация управления Общим собранием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5.1. В состав Общего собрания входят все работники Школы, представители общественности, родители воспитанников.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1.                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2.                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3.                 Председатель Общего собрания: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  организует деятельность Общего собрания;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  информирует членов трудового коллектива, родителей, приглашенных о предстоящем заседании не менее чем за 2 дня до его проведения;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  организует подготовку и проведение заседания;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  определяет повестку дня;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  контролирует выполнение решений.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5. Общее собрание собирается не реже двух раз в календарный год.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lastRenderedPageBreak/>
        <w:t>1.                Общее собрание трудового коллектива считается правомочным, если на нем присутствует не менее 50% членов трудового коллектива Учреждения.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2.                Решение Общего собрания принимается открытым голосованием.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3.                Решение Общего собрания считается принятым, если за него проголосовало не менее 51% присутствующих.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 xml:space="preserve">4.                Решение Общего собрания </w:t>
      </w:r>
      <w:proofErr w:type="gramStart"/>
      <w:r w:rsidRPr="005705B0">
        <w:rPr>
          <w:color w:val="373737"/>
          <w:sz w:val="28"/>
          <w:szCs w:val="28"/>
        </w:rPr>
        <w:t>обязательно к исполнению</w:t>
      </w:r>
      <w:proofErr w:type="gramEnd"/>
      <w:r w:rsidRPr="005705B0">
        <w:rPr>
          <w:color w:val="373737"/>
          <w:sz w:val="28"/>
          <w:szCs w:val="28"/>
        </w:rPr>
        <w:t xml:space="preserve"> для всех членов трудового коллектива Школы.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6. Взаимосвязь с другими органами самоуправления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6.1. Общее собрание организует взаимодействие с другими органами самоуправления Учреждения — Педагогическим советом, Управляющим советом: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через участие представителей трудового коллектива в заседаниях Педагогического совета,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представление на ознакомление Педагогическому совету, материалов, готовящихся к обсуждению и принятию на заседании Общего собрания;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внесение предложений и дополнений по вопросам, рассматриваемым на заседаниях Педагогического совета.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7. Ответственность Общего собрания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7.1. Общее собрание несет ответственность: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за выполнение, выполнение не в полном объеме или невыполнение закрепленных за ним задач и функций;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соответствие принимаемых решений законодательству РФ, нормативно-правовым актам.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b/>
          <w:color w:val="373737"/>
          <w:sz w:val="28"/>
          <w:szCs w:val="28"/>
        </w:rPr>
      </w:pPr>
      <w:r w:rsidRPr="005705B0">
        <w:rPr>
          <w:b/>
          <w:color w:val="373737"/>
          <w:sz w:val="28"/>
          <w:szCs w:val="28"/>
        </w:rPr>
        <w:t>8. Делопроизводство Общего собрания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1.                Заседания Общего собрания оформляются протоколом.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2.                В протоколах фиксируются: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дата проведения;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количественное присутствие (отсутствие) членов трудового коллектива;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приглашенные (ФИО, должность);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повестка дня;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lastRenderedPageBreak/>
        <w:t>•     ход обсуждения вопросов;</w:t>
      </w:r>
    </w:p>
    <w:p w:rsidR="005705B0" w:rsidRPr="005705B0" w:rsidRDefault="005705B0" w:rsidP="005705B0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color w:val="373737"/>
          <w:sz w:val="28"/>
          <w:szCs w:val="28"/>
        </w:rPr>
      </w:pPr>
      <w:r w:rsidRPr="005705B0">
        <w:rPr>
          <w:color w:val="373737"/>
          <w:sz w:val="28"/>
          <w:szCs w:val="28"/>
        </w:rPr>
        <w:t>•     предложения, рекомендации и замечания членов и приглашенных лиц;</w:t>
      </w:r>
    </w:p>
    <w:p w:rsidR="006D5E84" w:rsidRPr="005705B0" w:rsidRDefault="006D5E84">
      <w:pPr>
        <w:rPr>
          <w:rFonts w:ascii="Times New Roman" w:hAnsi="Times New Roman" w:cs="Times New Roman"/>
          <w:sz w:val="28"/>
          <w:szCs w:val="28"/>
        </w:rPr>
      </w:pPr>
    </w:p>
    <w:sectPr w:rsidR="006D5E84" w:rsidRPr="0057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05B0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705B0"/>
    <w:rPr>
      <w:b/>
      <w:bCs/>
    </w:rPr>
  </w:style>
  <w:style w:type="paragraph" w:customStyle="1" w:styleId="NoSpacing">
    <w:name w:val="No Spacing"/>
    <w:rsid w:val="005705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705B0"/>
    <w:rPr>
      <w:b/>
      <w:bCs/>
    </w:rPr>
  </w:style>
  <w:style w:type="paragraph" w:customStyle="1" w:styleId="NoSpacing">
    <w:name w:val="No Spacing"/>
    <w:rsid w:val="005705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2015-03-15T11:31:00Z</dcterms:created>
  <dcterms:modified xsi:type="dcterms:W3CDTF">2015-03-15T11:32:00Z</dcterms:modified>
</cp:coreProperties>
</file>